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92" w:rsidRDefault="008C7D92" w:rsidP="00B346E3">
      <w:pP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p w:rsidR="008C7D92" w:rsidRDefault="008C7D92" w:rsidP="00B346E3">
      <w:pP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tbl>
      <w:tblPr>
        <w:tblOverlap w:val="never"/>
        <w:tblW w:w="0" w:type="auto"/>
        <w:tblInd w:w="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619"/>
        <w:gridCol w:w="1156"/>
        <w:gridCol w:w="463"/>
        <w:gridCol w:w="1676"/>
        <w:gridCol w:w="696"/>
        <w:gridCol w:w="923"/>
        <w:gridCol w:w="2479"/>
      </w:tblGrid>
      <w:tr w:rsidR="008C7D92" w:rsidRPr="008C7D92" w:rsidTr="00620D7B">
        <w:trPr>
          <w:trHeight w:val="1138"/>
        </w:trPr>
        <w:tc>
          <w:tcPr>
            <w:tcW w:w="1034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8C7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88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 w:val="28"/>
                <w:szCs w:val="28"/>
              </w:rPr>
              <w:t>『</w:t>
            </w:r>
            <w:proofErr w:type="spellStart"/>
            <w:r w:rsidRPr="008C7D92">
              <w:rPr>
                <w:rFonts w:hAnsi="맑은 고딕" w:cs="굴림" w:hint="eastAsia"/>
                <w:b/>
                <w:bCs/>
                <w:kern w:val="2"/>
                <w:sz w:val="28"/>
                <w:szCs w:val="28"/>
              </w:rPr>
              <w:t>나노영챌린지</w:t>
            </w:r>
            <w:proofErr w:type="spellEnd"/>
            <w:r w:rsidRPr="008C7D92">
              <w:rPr>
                <w:rFonts w:hAnsi="굴림" w:cs="굴림"/>
                <w:b/>
                <w:bCs/>
                <w:kern w:val="2"/>
                <w:sz w:val="28"/>
                <w:szCs w:val="28"/>
              </w:rPr>
              <w:t>(Nano Young Challenge) 202</w:t>
            </w:r>
            <w:r w:rsidR="0009264F">
              <w:rPr>
                <w:rFonts w:hAnsi="굴림" w:cs="굴림"/>
                <w:b/>
                <w:bCs/>
                <w:kern w:val="2"/>
                <w:sz w:val="28"/>
                <w:szCs w:val="28"/>
              </w:rPr>
              <w:t>4</w:t>
            </w:r>
            <w:r w:rsidRPr="008C7D92">
              <w:rPr>
                <w:rFonts w:hAnsi="맑은 고딕" w:cs="굴림" w:hint="eastAsia"/>
                <w:b/>
                <w:bCs/>
                <w:kern w:val="2"/>
                <w:sz w:val="28"/>
                <w:szCs w:val="28"/>
              </w:rPr>
              <w:t>』</w:t>
            </w:r>
            <w:r w:rsidRPr="008C7D92">
              <w:rPr>
                <w:rFonts w:hAnsi="굴림" w:cs="굴림"/>
                <w:b/>
                <w:bCs/>
                <w:kern w:val="2"/>
                <w:sz w:val="32"/>
                <w:szCs w:val="32"/>
              </w:rPr>
              <w:t xml:space="preserve"> </w:t>
            </w:r>
          </w:p>
          <w:p w:rsidR="008C7D92" w:rsidRPr="008C7D92" w:rsidRDefault="008C7D92" w:rsidP="008C7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88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 w:val="44"/>
                <w:szCs w:val="44"/>
              </w:rPr>
              <w:t>제 안 서</w:t>
            </w:r>
          </w:p>
        </w:tc>
      </w:tr>
      <w:tr w:rsidR="008C7D92" w:rsidRPr="008C7D92" w:rsidTr="00620D7B">
        <w:trPr>
          <w:trHeight w:val="369"/>
        </w:trPr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팀 명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color w:val="0000FF"/>
                <w:kern w:val="2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세부 공모 분야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color w:val="0000FF"/>
                <w:kern w:val="2"/>
                <w:sz w:val="18"/>
                <w:szCs w:val="18"/>
              </w:rPr>
              <w:t>ex)</w:t>
            </w:r>
            <w:proofErr w:type="spellStart"/>
            <w:r w:rsidRPr="008C7D92">
              <w:rPr>
                <w:rFonts w:hAnsi="맑은 고딕" w:cs="굴림" w:hint="eastAsia"/>
                <w:color w:val="0000FF"/>
                <w:kern w:val="2"/>
                <w:sz w:val="18"/>
                <w:szCs w:val="18"/>
              </w:rPr>
              <w:t>나노소재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학위정보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 w:val="18"/>
                <w:szCs w:val="18"/>
              </w:rPr>
              <w:t>학부생</w:t>
            </w:r>
            <w:r w:rsidRPr="008C7D92">
              <w:rPr>
                <w:rFonts w:hAnsi="굴림" w:cs="굴림"/>
                <w:color w:val="0000FF"/>
                <w:kern w:val="2"/>
                <w:sz w:val="18"/>
                <w:szCs w:val="18"/>
              </w:rPr>
              <w:t>/</w:t>
            </w:r>
            <w:r w:rsidRPr="008C7D92">
              <w:rPr>
                <w:rFonts w:hAnsi="맑은 고딕" w:cs="굴림" w:hint="eastAsia"/>
                <w:color w:val="0000FF"/>
                <w:kern w:val="2"/>
                <w:sz w:val="18"/>
                <w:szCs w:val="18"/>
              </w:rPr>
              <w:t>대학원생</w:t>
            </w:r>
          </w:p>
        </w:tc>
      </w:tr>
      <w:tr w:rsidR="008C7D92" w:rsidRPr="008C7D92" w:rsidTr="00620D7B">
        <w:trPr>
          <w:trHeight w:val="469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제안 명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※ 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제안서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)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전체 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2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페이지 이내 작성</w:t>
            </w:r>
          </w:p>
        </w:tc>
      </w:tr>
      <w:tr w:rsidR="008C7D92" w:rsidRPr="008C7D92" w:rsidTr="00D6577E">
        <w:trPr>
          <w:trHeight w:val="2194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제안배경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※ 제안하게 된 배경 및 필요성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해결하고자 하는 문제점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방법론 등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ex)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기존의 기술은 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XX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한 문제점이 있으며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,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단계가 복잡해 오래 걸린다는 한계점이 있었다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.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이러한 단점들을 보완하기 위해 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OO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를 이용하여 극복하고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,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적용할 수 있는 기술을 제안한다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.</w:t>
            </w:r>
          </w:p>
        </w:tc>
      </w:tr>
      <w:tr w:rsidR="008C7D92" w:rsidRPr="008C7D92" w:rsidTr="0009264F">
        <w:trPr>
          <w:trHeight w:val="3078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상세내용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※ 제안에 대한 개괄적인 소개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정의 및 원리를 포함하는 제안의 상세내용 및 본인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팀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)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만의 우수성 및 차별성 등을 핵심적으로 제시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ex)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본 기술은 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OO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를 목표로 여러 단계의 기술 검증을 통해 △△</w:t>
            </w:r>
            <w:proofErr w:type="spellStart"/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를</w:t>
            </w:r>
            <w:proofErr w:type="spellEnd"/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 제안하고자 한다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.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각 단계의 내용은 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XX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이다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.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ex) OO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은 다른 기술과의 차별성으로 내세</w:t>
            </w:r>
            <w:bookmarkStart w:id="0" w:name="_GoBack"/>
            <w:bookmarkEnd w:id="0"/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울 수 있고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,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△△한 면에서 우수성이 돋보인다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. </w:t>
            </w:r>
          </w:p>
        </w:tc>
      </w:tr>
      <w:tr w:rsidR="008C7D92" w:rsidRPr="008C7D92" w:rsidTr="006630C3">
        <w:trPr>
          <w:trHeight w:val="390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proofErr w:type="spellStart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챌린지</w:t>
            </w:r>
            <w:proofErr w:type="spellEnd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 주제 선정이유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80" w:after="0" w:line="240" w:lineRule="auto"/>
              <w:rPr>
                <w:rFonts w:eastAsia="굴림" w:hAnsi="굴림" w:cs="굴림"/>
                <w:kern w:val="2"/>
                <w:szCs w:val="20"/>
              </w:rPr>
            </w:pPr>
            <w:proofErr w:type="spellStart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챌린지</w:t>
            </w:r>
            <w:proofErr w:type="spellEnd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① </w:t>
            </w:r>
            <w:r w:rsidRPr="008C7D92">
              <w:rPr>
                <w:rFonts w:hAnsi="맑은 고딕" w:cs="굴림" w:hint="eastAsia"/>
                <w:kern w:val="2"/>
                <w:szCs w:val="20"/>
              </w:rPr>
              <w:t xml:space="preserve">아이디어 창출 □ 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80"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proofErr w:type="spellStart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챌린지</w:t>
            </w:r>
            <w:proofErr w:type="spellEnd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②</w:t>
            </w:r>
            <w:r w:rsidRPr="008C7D92">
              <w:rPr>
                <w:rFonts w:hAnsi="굴림" w:cs="굴림"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kern w:val="2"/>
                <w:szCs w:val="20"/>
              </w:rPr>
              <w:t>문제 해결 능력 □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6630C3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80" w:after="0" w:line="240" w:lineRule="auto"/>
              <w:jc w:val="center"/>
              <w:rPr>
                <w:rFonts w:eastAsia="굴림" w:hAnsi="굴림" w:cs="굴림"/>
                <w:w w:val="90"/>
                <w:kern w:val="2"/>
                <w:szCs w:val="20"/>
              </w:rPr>
            </w:pPr>
            <w:proofErr w:type="spellStart"/>
            <w:r w:rsidRPr="006630C3">
              <w:rPr>
                <w:rFonts w:hAnsi="맑은 고딕" w:cs="굴림" w:hint="eastAsia"/>
                <w:b/>
                <w:bCs/>
                <w:w w:val="90"/>
                <w:kern w:val="2"/>
                <w:szCs w:val="20"/>
              </w:rPr>
              <w:t>챌린지</w:t>
            </w:r>
            <w:proofErr w:type="spellEnd"/>
            <w:r w:rsidRPr="006630C3">
              <w:rPr>
                <w:rFonts w:hAnsi="맑은 고딕" w:cs="굴림" w:hint="eastAsia"/>
                <w:b/>
                <w:bCs/>
                <w:w w:val="90"/>
                <w:kern w:val="2"/>
                <w:szCs w:val="20"/>
              </w:rPr>
              <w:t xml:space="preserve">③ </w:t>
            </w:r>
            <w:proofErr w:type="spellStart"/>
            <w:r w:rsidR="0009264F" w:rsidRPr="006630C3">
              <w:rPr>
                <w:rFonts w:hAnsi="맑은 고딕" w:cs="굴림" w:hint="eastAsia"/>
                <w:bCs/>
                <w:w w:val="90"/>
                <w:kern w:val="2"/>
                <w:szCs w:val="20"/>
              </w:rPr>
              <w:t>산업적</w:t>
            </w:r>
            <w:r w:rsidR="0009264F" w:rsidRPr="006630C3">
              <w:rPr>
                <w:rFonts w:hAnsi="맑은 고딕" w:cs="굴림" w:hint="eastAsia"/>
                <w:w w:val="90"/>
                <w:kern w:val="2"/>
                <w:szCs w:val="20"/>
              </w:rPr>
              <w:t>·</w:t>
            </w:r>
            <w:r w:rsidRPr="006630C3">
              <w:rPr>
                <w:rFonts w:hAnsi="맑은 고딕" w:cs="굴림" w:hint="eastAsia"/>
                <w:w w:val="90"/>
                <w:kern w:val="2"/>
                <w:szCs w:val="20"/>
              </w:rPr>
              <w:t>사회적</w:t>
            </w:r>
            <w:proofErr w:type="spellEnd"/>
            <w:r w:rsidRPr="006630C3">
              <w:rPr>
                <w:rFonts w:hAnsi="맑은 고딕" w:cs="굴림" w:hint="eastAsia"/>
                <w:w w:val="90"/>
                <w:kern w:val="2"/>
                <w:szCs w:val="20"/>
              </w:rPr>
              <w:t xml:space="preserve"> 가치 창출 □</w:t>
            </w:r>
          </w:p>
        </w:tc>
      </w:tr>
      <w:tr w:rsidR="008C7D92" w:rsidRPr="008C7D92" w:rsidTr="00620D7B">
        <w:trPr>
          <w:trHeight w:val="1503"/>
        </w:trPr>
        <w:tc>
          <w:tcPr>
            <w:tcW w:w="1336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7D92" w:rsidRPr="008C7D92" w:rsidRDefault="008C7D92" w:rsidP="00620D7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eastAsia="굴림" w:hAnsi="굴림" w:cs="굴림"/>
                <w:kern w:val="2"/>
                <w:szCs w:val="20"/>
              </w:rPr>
            </w:pPr>
          </w:p>
        </w:tc>
        <w:tc>
          <w:tcPr>
            <w:tcW w:w="9012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※ 선정한 </w:t>
            </w:r>
            <w:proofErr w:type="spellStart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챌린지</w:t>
            </w:r>
            <w:proofErr w:type="spellEnd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 범위를 표기하고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선정한 이유 및 </w:t>
            </w:r>
            <w:proofErr w:type="spellStart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나노영챌린지</w:t>
            </w:r>
            <w:proofErr w:type="spellEnd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 과정을 통하여 달성하고자 하는 내용 및 목표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최종 결과물 포함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)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를 제시</w:t>
            </w:r>
          </w:p>
          <w:p w:rsidR="008C7D92" w:rsidRPr="0009264F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ex) </w:t>
            </w:r>
            <w:proofErr w:type="spellStart"/>
            <w:r w:rsidR="0009264F" w:rsidRPr="0009264F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챌린지</w:t>
            </w:r>
            <w:proofErr w:type="spellEnd"/>
            <w:r w:rsidR="0009264F" w:rsidRPr="0009264F">
              <w:rPr>
                <w:rFonts w:ascii="MS Gothic" w:eastAsia="MS Gothic" w:hAnsi="MS Gothic" w:cs="MS Gothic" w:hint="eastAsia"/>
                <w:i/>
                <w:iCs/>
                <w:color w:val="808080"/>
                <w:kern w:val="2"/>
                <w:sz w:val="18"/>
                <w:szCs w:val="18"/>
              </w:rPr>
              <w:t>➂</w:t>
            </w:r>
            <w:r w:rsidR="0009264F" w:rsidRPr="0009264F">
              <w:rPr>
                <w:rFonts w:hAnsi="맑은 고딕" w:cs="굴림"/>
                <w:i/>
                <w:iCs/>
                <w:color w:val="808080"/>
                <w:kern w:val="2"/>
                <w:sz w:val="18"/>
                <w:szCs w:val="18"/>
              </w:rPr>
              <w:t xml:space="preserve"> 산업적·사회적 가치 창출(창업 가능한 나노기술 발굴하기)에 중점을 두고 XX아이디어를 기획하였으며, OO를 발전시켜 수익 창출과 동시에 사회적 가치를 실현할 수 있다고 생각함.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i/>
                <w:iCs/>
                <w:color w:val="808080"/>
                <w:kern w:val="2"/>
                <w:sz w:val="18"/>
                <w:szCs w:val="18"/>
              </w:rPr>
            </w:pPr>
          </w:p>
        </w:tc>
      </w:tr>
      <w:tr w:rsidR="008C7D92" w:rsidRPr="008C7D92" w:rsidTr="00620D7B">
        <w:trPr>
          <w:trHeight w:val="2440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기대효과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※ 제안을 통해 실현될 수 있는 사회적 가치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안전하고 지속가능한 환경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사람중심 포용사회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proofErr w:type="spellStart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역량있는</w:t>
            </w:r>
            <w:proofErr w:type="spellEnd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 시민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·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공동체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상생경제 등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)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및 </w:t>
            </w:r>
            <w:proofErr w:type="spellStart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파급력</w:t>
            </w:r>
            <w:proofErr w:type="spellEnd"/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기대효과 등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color w:val="0000FF"/>
                <w:kern w:val="2"/>
                <w:sz w:val="4"/>
                <w:szCs w:val="4"/>
              </w:rPr>
            </w:pP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jc w:val="left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ex) (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전염병 확산 예방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) OO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 xml:space="preserve">기술을 통해 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COVID-19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와 같이 강한 전염성을 지닌 질병이 확산되는 것을 초기에 진압하여 안전하고 신속한 대응이 가능해진다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. </w:t>
            </w:r>
          </w:p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>ex) XX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기술을 적용하면 공정비용을 효과적으로 절감할 수 있으며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, </w:t>
            </w:r>
            <w:r w:rsidRPr="008C7D92">
              <w:rPr>
                <w:rFonts w:hAnsi="맑은 고딕" w:cs="굴림" w:hint="eastAsia"/>
                <w:i/>
                <w:iCs/>
                <w:color w:val="808080"/>
                <w:kern w:val="2"/>
                <w:sz w:val="18"/>
                <w:szCs w:val="18"/>
              </w:rPr>
              <w:t>사회적으로는 폐수처리시설의 부지를 획기적으로 줄일 수 있기 때문에 폐수처리장 건설이 어려운 선박 및 도서 지역 등에 활용할 수 있다</w:t>
            </w:r>
            <w:r w:rsidRPr="008C7D92">
              <w:rPr>
                <w:rFonts w:hAnsi="굴림" w:cs="굴림"/>
                <w:i/>
                <w:iCs/>
                <w:color w:val="808080"/>
                <w:kern w:val="2"/>
                <w:sz w:val="18"/>
                <w:szCs w:val="18"/>
              </w:rPr>
              <w:t xml:space="preserve">. </w:t>
            </w:r>
          </w:p>
        </w:tc>
      </w:tr>
      <w:tr w:rsidR="008C7D92" w:rsidRPr="008C7D92" w:rsidTr="00620D7B">
        <w:trPr>
          <w:trHeight w:val="443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대표 이미지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kern w:val="2"/>
                <w:szCs w:val="20"/>
              </w:rPr>
            </w:pPr>
          </w:p>
        </w:tc>
      </w:tr>
      <w:tr w:rsidR="008C7D92" w:rsidRPr="008C7D92" w:rsidTr="0009264F">
        <w:trPr>
          <w:trHeight w:val="762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spacing w:val="-20"/>
                <w:kern w:val="2"/>
                <w:szCs w:val="20"/>
              </w:rPr>
              <w:t>기타 첨부자료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hAnsi="맑은 고딕" w:cs="굴림"/>
                <w:color w:val="0000FF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※ 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첨부자료가 있을 경우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)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첨부 파일명 </w:t>
            </w:r>
            <w:proofErr w:type="gramStart"/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 xml:space="preserve">기재 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>:</w:t>
            </w:r>
            <w:proofErr w:type="gramEnd"/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도안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그림</w:t>
            </w:r>
            <w:r w:rsidRPr="008C7D92">
              <w:rPr>
                <w:rFonts w:hAnsi="굴림" w:cs="굴림"/>
                <w:color w:val="0000FF"/>
                <w:kern w:val="2"/>
                <w:szCs w:val="20"/>
              </w:rPr>
              <w:t xml:space="preserve">, </w:t>
            </w:r>
            <w:r w:rsidRPr="008C7D92">
              <w:rPr>
                <w:rFonts w:hAnsi="맑은 고딕" w:cs="굴림" w:hint="eastAsia"/>
                <w:color w:val="0000FF"/>
                <w:kern w:val="2"/>
                <w:szCs w:val="20"/>
              </w:rPr>
              <w:t>사진 파일 등</w:t>
            </w:r>
          </w:p>
          <w:p w:rsidR="0009264F" w:rsidRPr="0009264F" w:rsidRDefault="0009264F" w:rsidP="0009264F">
            <w:pPr>
              <w:pStyle w:val="a7"/>
              <w:wordWrap/>
              <w:snapToGrid w:val="0"/>
              <w:spacing w:line="360" w:lineRule="auto"/>
              <w:ind w:firstLineChars="100" w:firstLine="180"/>
              <w:jc w:val="left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color w:val="0000FF"/>
                <w:kern w:val="2"/>
                <w:sz w:val="18"/>
                <w:szCs w:val="18"/>
              </w:rPr>
              <w:t xml:space="preserve">* 기타 첨부자료는 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kern w:val="2"/>
                <w:sz w:val="18"/>
                <w:szCs w:val="18"/>
              </w:rPr>
              <w:t>참고용</w:t>
            </w:r>
            <w:r>
              <w:rPr>
                <w:rFonts w:ascii="맑은 고딕" w:eastAsia="맑은 고딕" w:hAnsi="맑은 고딕" w:hint="eastAsia"/>
                <w:color w:val="0000FF"/>
                <w:kern w:val="2"/>
                <w:sz w:val="18"/>
                <w:szCs w:val="18"/>
              </w:rPr>
              <w:t xml:space="preserve">으로만 활용되며, 핵심내용은 반드시 제안서 안에 포함할 것 </w:t>
            </w:r>
          </w:p>
        </w:tc>
      </w:tr>
      <w:tr w:rsidR="008C7D92" w:rsidRPr="008C7D92" w:rsidTr="00620D7B">
        <w:trPr>
          <w:trHeight w:val="708"/>
        </w:trPr>
        <w:tc>
          <w:tcPr>
            <w:tcW w:w="133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지적재산권 상태</w:t>
            </w:r>
          </w:p>
        </w:tc>
        <w:tc>
          <w:tcPr>
            <w:tcW w:w="9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D92" w:rsidRPr="008C7D92" w:rsidRDefault="008C7D92" w:rsidP="0062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eastAsia="굴림" w:hAnsi="굴림" w:cs="굴림"/>
                <w:kern w:val="2"/>
                <w:szCs w:val="20"/>
              </w:rPr>
            </w:pP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□</w:t>
            </w:r>
            <w:proofErr w:type="spellStart"/>
            <w:proofErr w:type="gramStart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미출원</w:t>
            </w:r>
            <w:proofErr w:type="spellEnd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 </w:t>
            </w:r>
            <w:r w:rsidR="001631D6">
              <w:rPr>
                <w:rFonts w:hAnsi="맑은 고딕" w:cs="굴림"/>
                <w:b/>
                <w:bCs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□</w:t>
            </w:r>
            <w:proofErr w:type="spellStart"/>
            <w:proofErr w:type="gramEnd"/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출원중</w:t>
            </w:r>
            <w:proofErr w:type="spellEnd"/>
            <w:r w:rsidR="001631D6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 □등록완료</w:t>
            </w:r>
            <w:r w:rsidRPr="008C7D92">
              <w:rPr>
                <w:rFonts w:hAnsi="굴림" w:cs="굴림"/>
                <w:b/>
                <w:bCs/>
                <w:kern w:val="2"/>
                <w:szCs w:val="20"/>
              </w:rPr>
              <w:t>(</w:t>
            </w:r>
            <w:r w:rsidRPr="008C7D92">
              <w:rPr>
                <w:rFonts w:hAnsi="맑은 고딕" w:cs="굴림" w:hint="eastAsia"/>
                <w:b/>
                <w:bCs/>
                <w:spacing w:val="-14"/>
                <w:kern w:val="2"/>
                <w:szCs w:val="20"/>
              </w:rPr>
              <w:t xml:space="preserve">특허번호 </w:t>
            </w:r>
            <w:r w:rsidRPr="008C7D92">
              <w:rPr>
                <w:rFonts w:hAnsi="굴림" w:cs="굴림"/>
                <w:b/>
                <w:bCs/>
                <w:spacing w:val="-14"/>
                <w:kern w:val="2"/>
                <w:szCs w:val="20"/>
              </w:rPr>
              <w:t xml:space="preserve">: </w:t>
            </w:r>
            <w:r>
              <w:rPr>
                <w:rFonts w:hAnsi="굴림" w:cs="굴림"/>
                <w:b/>
                <w:bCs/>
                <w:spacing w:val="-14"/>
                <w:kern w:val="2"/>
                <w:szCs w:val="20"/>
              </w:rPr>
              <w:t xml:space="preserve">             </w:t>
            </w:r>
            <w:r w:rsidRPr="008C7D92">
              <w:rPr>
                <w:rFonts w:hAnsi="굴림" w:cs="굴림"/>
                <w:b/>
                <w:bCs/>
                <w:kern w:val="2"/>
                <w:szCs w:val="20"/>
              </w:rPr>
              <w:t xml:space="preserve">) </w:t>
            </w:r>
            <w:r w:rsidR="001631D6">
              <w:rPr>
                <w:rFonts w:hAnsi="굴림" w:cs="굴림"/>
                <w:b/>
                <w:bCs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 xml:space="preserve">□거절 </w:t>
            </w:r>
            <w:r w:rsidR="001631D6">
              <w:rPr>
                <w:rFonts w:hAnsi="맑은 고딕" w:cs="굴림"/>
                <w:b/>
                <w:bCs/>
                <w:kern w:val="2"/>
                <w:szCs w:val="20"/>
              </w:rPr>
              <w:t xml:space="preserve"> </w:t>
            </w:r>
            <w:r w:rsidRPr="008C7D92">
              <w:rPr>
                <w:rFonts w:hAnsi="맑은 고딕" w:cs="굴림" w:hint="eastAsia"/>
                <w:b/>
                <w:bCs/>
                <w:kern w:val="2"/>
                <w:szCs w:val="20"/>
              </w:rPr>
              <w:t>□기타</w:t>
            </w:r>
            <w:r w:rsidRPr="008C7D92">
              <w:rPr>
                <w:rFonts w:hAnsi="굴림" w:cs="굴림"/>
                <w:b/>
                <w:bCs/>
                <w:kern w:val="2"/>
                <w:szCs w:val="20"/>
              </w:rPr>
              <w:t>(</w:t>
            </w:r>
            <w:r>
              <w:rPr>
                <w:rFonts w:hAnsi="굴림" w:cs="굴림"/>
                <w:b/>
                <w:bCs/>
                <w:kern w:val="2"/>
                <w:szCs w:val="20"/>
              </w:rPr>
              <w:t xml:space="preserve">         </w:t>
            </w:r>
            <w:r w:rsidRPr="008C7D92">
              <w:rPr>
                <w:rFonts w:hAnsi="굴림" w:cs="굴림"/>
                <w:b/>
                <w:bCs/>
                <w:kern w:val="2"/>
                <w:szCs w:val="20"/>
              </w:rPr>
              <w:t xml:space="preserve"> )</w:t>
            </w:r>
          </w:p>
        </w:tc>
      </w:tr>
    </w:tbl>
    <w:p w:rsidR="008C7D92" w:rsidRPr="008C7D92" w:rsidRDefault="008C7D92" w:rsidP="0009264F">
      <w:pPr>
        <w:pBdr>
          <w:top w:val="none" w:sz="2" w:space="7" w:color="000000"/>
        </w:pBd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sectPr w:rsidR="008C7D92" w:rsidRPr="008C7D92" w:rsidSect="003A28DC"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B1" w:rsidRDefault="00570AB1" w:rsidP="00570AB1">
      <w:pPr>
        <w:spacing w:after="0" w:line="240" w:lineRule="auto"/>
      </w:pPr>
      <w:r>
        <w:separator/>
      </w:r>
    </w:p>
  </w:endnote>
  <w:end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">
    <w:altName w:val="MV Boli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B1" w:rsidRDefault="00570AB1" w:rsidP="00570AB1">
      <w:pPr>
        <w:spacing w:after="0" w:line="240" w:lineRule="auto"/>
      </w:pPr>
      <w:r>
        <w:separator/>
      </w:r>
    </w:p>
  </w:footnote>
  <w:foot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78E6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8E4337"/>
    <w:multiLevelType w:val="hybridMultilevel"/>
    <w:tmpl w:val="71B234EC"/>
    <w:lvl w:ilvl="0" w:tplc="0D2E00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9C0C06"/>
    <w:multiLevelType w:val="hybridMultilevel"/>
    <w:tmpl w:val="D734A446"/>
    <w:lvl w:ilvl="0" w:tplc="697C2F66">
      <w:start w:val="1"/>
      <w:numFmt w:val="decimalEnclosedCircle"/>
      <w:lvlText w:val="%1"/>
      <w:lvlJc w:val="left"/>
      <w:pPr>
        <w:ind w:left="552" w:hanging="360"/>
      </w:pPr>
      <w:rPr>
        <w:rFonts w:ascii="HY중고딕" w:eastAsia="HY중고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3" w15:restartNumberingAfterBreak="0">
    <w:nsid w:val="12126506"/>
    <w:multiLevelType w:val="multilevel"/>
    <w:tmpl w:val="D0F24B30"/>
    <w:lvl w:ilvl="0">
      <w:start w:val="1"/>
      <w:numFmt w:val="decimal"/>
      <w:lvlText w:val="※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B6A66"/>
    <w:multiLevelType w:val="hybridMultilevel"/>
    <w:tmpl w:val="7C846C10"/>
    <w:lvl w:ilvl="0" w:tplc="A2AAD588">
      <w:start w:val="1"/>
      <w:numFmt w:val="decimalEnclosedCircle"/>
      <w:lvlText w:val="%1"/>
      <w:lvlJc w:val="left"/>
      <w:pPr>
        <w:ind w:left="7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9F0A6A"/>
    <w:multiLevelType w:val="hybridMultilevel"/>
    <w:tmpl w:val="9DA8BF2E"/>
    <w:lvl w:ilvl="0" w:tplc="BFF0F348">
      <w:start w:val="3"/>
      <w:numFmt w:val="ganada"/>
      <w:lvlText w:val="%1."/>
      <w:lvlJc w:val="left"/>
      <w:pPr>
        <w:ind w:left="552" w:hanging="360"/>
      </w:pPr>
      <w:rPr>
        <w:rFonts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6" w15:restartNumberingAfterBreak="0">
    <w:nsid w:val="408D2D6C"/>
    <w:multiLevelType w:val="hybridMultilevel"/>
    <w:tmpl w:val="7D767900"/>
    <w:lvl w:ilvl="0" w:tplc="56D0CE5E">
      <w:start w:val="1"/>
      <w:numFmt w:val="ganada"/>
      <w:lvlText w:val="%1."/>
      <w:lvlJc w:val="left"/>
      <w:pPr>
        <w:ind w:left="5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7" w15:restartNumberingAfterBreak="0">
    <w:nsid w:val="567F06D0"/>
    <w:multiLevelType w:val="hybridMultilevel"/>
    <w:tmpl w:val="AB3C98F4"/>
    <w:lvl w:ilvl="0" w:tplc="9A60FC54">
      <w:start w:val="1"/>
      <w:numFmt w:val="decimalEnclosedCircle"/>
      <w:lvlText w:val="%1"/>
      <w:lvlJc w:val="left"/>
      <w:pPr>
        <w:ind w:left="552" w:hanging="360"/>
      </w:pPr>
      <w:rPr>
        <w:rFonts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8" w15:restartNumberingAfterBreak="0">
    <w:nsid w:val="595735F7"/>
    <w:multiLevelType w:val="hybridMultilevel"/>
    <w:tmpl w:val="EB4AF6D8"/>
    <w:lvl w:ilvl="0" w:tplc="D7FEBB8E">
      <w:start w:val="1"/>
      <w:numFmt w:val="decimalEnclosedCircle"/>
      <w:lvlText w:val="%1"/>
      <w:lvlJc w:val="left"/>
      <w:pPr>
        <w:ind w:left="552" w:hanging="360"/>
      </w:pPr>
      <w:rPr>
        <w:rFonts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9" w15:restartNumberingAfterBreak="0">
    <w:nsid w:val="5F80058D"/>
    <w:multiLevelType w:val="hybridMultilevel"/>
    <w:tmpl w:val="D2D84938"/>
    <w:lvl w:ilvl="0" w:tplc="91AC125C">
      <w:start w:val="1"/>
      <w:numFmt w:val="bullet"/>
      <w:lvlText w:val="※"/>
      <w:lvlJc w:val="left"/>
      <w:pPr>
        <w:ind w:left="760" w:hanging="360"/>
      </w:pPr>
      <w:rPr>
        <w:rFonts w:ascii="HY중고딕" w:eastAsia="HY중고딕" w:hAnsi="HY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1B056B5"/>
    <w:multiLevelType w:val="hybridMultilevel"/>
    <w:tmpl w:val="D068B824"/>
    <w:lvl w:ilvl="0" w:tplc="FC5CD916">
      <w:start w:val="1"/>
      <w:numFmt w:val="decimalEnclosedCircle"/>
      <w:lvlText w:val="%1"/>
      <w:lvlJc w:val="left"/>
      <w:pPr>
        <w:ind w:left="552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1" w15:restartNumberingAfterBreak="0">
    <w:nsid w:val="67B272B8"/>
    <w:multiLevelType w:val="hybridMultilevel"/>
    <w:tmpl w:val="417EEB9E"/>
    <w:lvl w:ilvl="0" w:tplc="F7C8426A">
      <w:start w:val="1"/>
      <w:numFmt w:val="decimalEnclosedCircle"/>
      <w:lvlText w:val="%1"/>
      <w:lvlJc w:val="left"/>
      <w:pPr>
        <w:ind w:left="552" w:hanging="360"/>
      </w:pPr>
      <w:rPr>
        <w:rFonts w:ascii="HY중고딕" w:eastAsia="HY중고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2" w15:restartNumberingAfterBreak="0">
    <w:nsid w:val="67C3748C"/>
    <w:multiLevelType w:val="hybridMultilevel"/>
    <w:tmpl w:val="3108725E"/>
    <w:lvl w:ilvl="0" w:tplc="6B9CA5CC">
      <w:start w:val="1"/>
      <w:numFmt w:val="ganada"/>
      <w:lvlText w:val="%1."/>
      <w:lvlJc w:val="left"/>
      <w:pPr>
        <w:ind w:left="5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3" w15:restartNumberingAfterBreak="0">
    <w:nsid w:val="76E4527B"/>
    <w:multiLevelType w:val="hybridMultilevel"/>
    <w:tmpl w:val="AC164B64"/>
    <w:lvl w:ilvl="0" w:tplc="0888B044">
      <w:start w:val="1"/>
      <w:numFmt w:val="ganada"/>
      <w:lvlText w:val="%1."/>
      <w:lvlJc w:val="left"/>
      <w:pPr>
        <w:ind w:left="91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3D4"/>
    <w:rsid w:val="00020DE1"/>
    <w:rsid w:val="00036D5D"/>
    <w:rsid w:val="0009264F"/>
    <w:rsid w:val="000B6CE8"/>
    <w:rsid w:val="001631D6"/>
    <w:rsid w:val="00184836"/>
    <w:rsid w:val="00237613"/>
    <w:rsid w:val="00261D20"/>
    <w:rsid w:val="00276869"/>
    <w:rsid w:val="002A28C1"/>
    <w:rsid w:val="002C1916"/>
    <w:rsid w:val="00350ADF"/>
    <w:rsid w:val="00371BD3"/>
    <w:rsid w:val="00397041"/>
    <w:rsid w:val="003A28DC"/>
    <w:rsid w:val="00440A31"/>
    <w:rsid w:val="004F17D0"/>
    <w:rsid w:val="005252BD"/>
    <w:rsid w:val="00545E27"/>
    <w:rsid w:val="005512D6"/>
    <w:rsid w:val="0055507A"/>
    <w:rsid w:val="00561C96"/>
    <w:rsid w:val="00570AB1"/>
    <w:rsid w:val="0057587B"/>
    <w:rsid w:val="005A557D"/>
    <w:rsid w:val="00605437"/>
    <w:rsid w:val="00620D7B"/>
    <w:rsid w:val="006630C3"/>
    <w:rsid w:val="0073704E"/>
    <w:rsid w:val="007D46EA"/>
    <w:rsid w:val="008453D4"/>
    <w:rsid w:val="0084687A"/>
    <w:rsid w:val="008749B8"/>
    <w:rsid w:val="00887F88"/>
    <w:rsid w:val="008C7D92"/>
    <w:rsid w:val="009B07FB"/>
    <w:rsid w:val="00A16BE3"/>
    <w:rsid w:val="00AB739F"/>
    <w:rsid w:val="00B00816"/>
    <w:rsid w:val="00B346E3"/>
    <w:rsid w:val="00C11100"/>
    <w:rsid w:val="00C1472B"/>
    <w:rsid w:val="00C23F20"/>
    <w:rsid w:val="00C31CCB"/>
    <w:rsid w:val="00CF6527"/>
    <w:rsid w:val="00D021B1"/>
    <w:rsid w:val="00D6577E"/>
    <w:rsid w:val="00D66373"/>
    <w:rsid w:val="00D70E5A"/>
    <w:rsid w:val="00D7787D"/>
    <w:rsid w:val="00DA66B8"/>
    <w:rsid w:val="00E21402"/>
    <w:rsid w:val="00EF23A6"/>
    <w:rsid w:val="00F4036C"/>
    <w:rsid w:val="00F876ED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6DCA64"/>
  <w15:docId w15:val="{48CC344C-8E25-4BB5-A4E9-80C2137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B6C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uiPriority w:val="2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4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5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F4036C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sid w:val="00F4036C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  <w:style w:type="paragraph" w:customStyle="1" w:styleId="11">
    <w:name w:val="표준1"/>
    <w:basedOn w:val="a0"/>
    <w:rsid w:val="00FB3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</w:pPr>
    <w:rPr>
      <w:rFonts w:eastAsia="굴림" w:hAnsi="굴림" w:cs="굴림"/>
      <w:kern w:val="2"/>
      <w:szCs w:val="20"/>
    </w:rPr>
  </w:style>
  <w:style w:type="paragraph" w:styleId="a">
    <w:name w:val="List Bullet"/>
    <w:basedOn w:val="a0"/>
    <w:uiPriority w:val="99"/>
    <w:unhideWhenUsed/>
    <w:rsid w:val="003A28DC"/>
    <w:pPr>
      <w:numPr>
        <w:numId w:val="4"/>
      </w:numPr>
      <w:contextualSpacing/>
    </w:pPr>
  </w:style>
  <w:style w:type="paragraph" w:customStyle="1" w:styleId="a7">
    <w:name w:val="바탕글"/>
    <w:basedOn w:val="a0"/>
    <w:rsid w:val="00237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2">
    <w:name w:val="표준2"/>
    <w:basedOn w:val="a0"/>
    <w:rsid w:val="00E21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6904-DF71-47D8-998A-A5994BAD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나노기술연구협의회</cp:lastModifiedBy>
  <cp:revision>50</cp:revision>
  <dcterms:created xsi:type="dcterms:W3CDTF">2017-12-26T02:43:00Z</dcterms:created>
  <dcterms:modified xsi:type="dcterms:W3CDTF">2024-03-14T07:07:00Z</dcterms:modified>
</cp:coreProperties>
</file>